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2FC9" w14:textId="467E4354" w:rsidR="001D791C" w:rsidRDefault="001D791C" w:rsidP="001D791C">
      <w:r>
        <w:t xml:space="preserve">Conclave, la sigla di Papa Francesco sul documento che esclude Becci: l'atto per impedirgli il voto </w:t>
      </w:r>
    </w:p>
    <w:p w14:paraId="3CDC208A" w14:textId="77777777" w:rsidR="001D791C" w:rsidRDefault="001D791C" w:rsidP="001D791C">
      <w:r>
        <w:t>Consegnato al segretario di Stato Parolin, la discussione sul cardinale potrebbe rinviare l’ingresso nella Sistina</w:t>
      </w:r>
    </w:p>
    <w:p w14:paraId="6BEA0BC0" w14:textId="77777777" w:rsidR="001D791C" w:rsidRDefault="001D791C" w:rsidP="001D791C">
      <w:r>
        <w:t>Sarebbe stata firmata il 24 marzo la nota dattiloscritta con la quale Papa Francesco rendeva nota al cardinale Pietro Parolin, allora segretario di Stato vaticano, la sua volontà che il cardinale Angelo Becciu non potesse partecipare al Conclave. Il foglio, che per ora non sembra essere stato fatto circolare nella sua interezza ai cardinali, sarebbe firmato con una “F”.</w:t>
      </w:r>
    </w:p>
    <w:p w14:paraId="0CD1A3C3" w14:textId="4E8A81D5" w:rsidR="001D791C" w:rsidRPr="001D791C" w:rsidRDefault="001D791C" w:rsidP="001D791C">
      <w:r>
        <w:t xml:space="preserve">Il 29 marzo, nell’unica intervista concessa durante la malattia del Papa, il Cardinale Parolin rivelava che Papa Francesco non aveva mai smesso di governare, e che siglava i dossier con una “F”, appunto. Il nodo della partecipazione del Cardinale Becciu al conclave sarà probabilmente il più acceso tema di discussione alle congregazioni generali che riprendono domani. Da una parte, i cardinali che sostengono che di fronte ad un reintegro “di fatto” del cardinale Becciu nel collegio cardinalizio (il Papa lo invitava a concistori e celebrazioni, dove vestiva di rosso e sedeva tra i cardinali), nulla osterebbe alla partecipazione di Becciu. Tanto più che il cardinale avrebbe rinunciato alla prerogative del porporato, ma non alla dignità, e la dignità include anche il dovere di eleggere il Papa. </w:t>
      </w:r>
    </w:p>
    <w:p w14:paraId="51D5C40C" w14:textId="335ECA2A" w:rsidR="001D791C" w:rsidRPr="001D791C" w:rsidRDefault="001D791C" w:rsidP="001D791C">
      <w:r w:rsidRPr="001D791C">
        <w:t>Il nodo della partecipazione del Cardinale Becciu al conclave sarà probabilmente il più acceso tema di discussione alle congregazioni generali che riprendono domani. Da una parte, i cardinali che sostengono che di fronte ad un reintegro “di fatto” del cardinale Becciu nel collegio cardinalizio (il Papa lo invitava a concistori e celebrazioni, dove vestiva di rosso e sedeva tra i cardinali), nulla osterebbe alla partecipazione di Becciu. Tanto più che il cardinale avrebbe rinunciato alla prerogative del porporato, ma non alla dignità, e la dignità include anche il dovere di eleggere il Papa. Dall’altra, quanti invece ritengono che il Papa abbia espresso la sua volontà e che dunque il cardinale non possa essere ammesso al voto. Secondo Becciu, il Papa gli aveva detto di aver risolto la questione in suo favore. Il Cardinale Parolin ha prodotto allora dei documenti papali sulla questione, mai promulgati, ma che comunque rispecchiano una volontà del Papa e vanno considerati.</w:t>
      </w:r>
    </w:p>
    <w:p w14:paraId="7FA2CA53" w14:textId="77777777" w:rsidR="000C5267" w:rsidRPr="001D791C" w:rsidRDefault="000C5267" w:rsidP="001D791C"/>
    <w:sectPr w:rsidR="000C5267" w:rsidRPr="001D79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5D34"/>
    <w:multiLevelType w:val="multilevel"/>
    <w:tmpl w:val="B78E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155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1C"/>
    <w:rsid w:val="000C5267"/>
    <w:rsid w:val="001D791C"/>
    <w:rsid w:val="00210CFE"/>
    <w:rsid w:val="00B24BD5"/>
    <w:rsid w:val="00D92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1058"/>
  <w15:chartTrackingRefBased/>
  <w15:docId w15:val="{1EFBEF20-EFDA-45B2-A67F-F95ABA57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D7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D7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D791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D791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D791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D791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D791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D791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D791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D791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D791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D791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D791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D791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D791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D791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D791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D791C"/>
    <w:rPr>
      <w:rFonts w:eastAsiaTheme="majorEastAsia" w:cstheme="majorBidi"/>
      <w:color w:val="272727" w:themeColor="text1" w:themeTint="D8"/>
    </w:rPr>
  </w:style>
  <w:style w:type="paragraph" w:styleId="Titolo">
    <w:name w:val="Title"/>
    <w:basedOn w:val="Normale"/>
    <w:next w:val="Normale"/>
    <w:link w:val="TitoloCarattere"/>
    <w:uiPriority w:val="10"/>
    <w:qFormat/>
    <w:rsid w:val="001D7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D791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D791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D791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D791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D791C"/>
    <w:rPr>
      <w:i/>
      <w:iCs/>
      <w:color w:val="404040" w:themeColor="text1" w:themeTint="BF"/>
    </w:rPr>
  </w:style>
  <w:style w:type="paragraph" w:styleId="Paragrafoelenco">
    <w:name w:val="List Paragraph"/>
    <w:basedOn w:val="Normale"/>
    <w:uiPriority w:val="34"/>
    <w:qFormat/>
    <w:rsid w:val="001D791C"/>
    <w:pPr>
      <w:ind w:left="720"/>
      <w:contextualSpacing/>
    </w:pPr>
  </w:style>
  <w:style w:type="character" w:styleId="Enfasiintensa">
    <w:name w:val="Intense Emphasis"/>
    <w:basedOn w:val="Carpredefinitoparagrafo"/>
    <w:uiPriority w:val="21"/>
    <w:qFormat/>
    <w:rsid w:val="001D791C"/>
    <w:rPr>
      <w:i/>
      <w:iCs/>
      <w:color w:val="0F4761" w:themeColor="accent1" w:themeShade="BF"/>
    </w:rPr>
  </w:style>
  <w:style w:type="paragraph" w:styleId="Citazioneintensa">
    <w:name w:val="Intense Quote"/>
    <w:basedOn w:val="Normale"/>
    <w:next w:val="Normale"/>
    <w:link w:val="CitazioneintensaCarattere"/>
    <w:uiPriority w:val="30"/>
    <w:qFormat/>
    <w:rsid w:val="001D7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D791C"/>
    <w:rPr>
      <w:i/>
      <w:iCs/>
      <w:color w:val="0F4761" w:themeColor="accent1" w:themeShade="BF"/>
    </w:rPr>
  </w:style>
  <w:style w:type="character" w:styleId="Riferimentointenso">
    <w:name w:val="Intense Reference"/>
    <w:basedOn w:val="Carpredefinitoparagrafo"/>
    <w:uiPriority w:val="32"/>
    <w:qFormat/>
    <w:rsid w:val="001D791C"/>
    <w:rPr>
      <w:b/>
      <w:bCs/>
      <w:smallCaps/>
      <w:color w:val="0F4761" w:themeColor="accent1" w:themeShade="BF"/>
      <w:spacing w:val="5"/>
    </w:rPr>
  </w:style>
  <w:style w:type="character" w:styleId="Collegamentoipertestuale">
    <w:name w:val="Hyperlink"/>
    <w:basedOn w:val="Carpredefinitoparagrafo"/>
    <w:uiPriority w:val="99"/>
    <w:unhideWhenUsed/>
    <w:rsid w:val="001D791C"/>
    <w:rPr>
      <w:color w:val="467886" w:themeColor="hyperlink"/>
      <w:u w:val="single"/>
    </w:rPr>
  </w:style>
  <w:style w:type="character" w:styleId="Menzionenonrisolta">
    <w:name w:val="Unresolved Mention"/>
    <w:basedOn w:val="Carpredefinitoparagrafo"/>
    <w:uiPriority w:val="99"/>
    <w:semiHidden/>
    <w:unhideWhenUsed/>
    <w:rsid w:val="001D7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899984">
      <w:bodyDiv w:val="1"/>
      <w:marLeft w:val="0"/>
      <w:marRight w:val="0"/>
      <w:marTop w:val="0"/>
      <w:marBottom w:val="0"/>
      <w:divBdr>
        <w:top w:val="none" w:sz="0" w:space="0" w:color="auto"/>
        <w:left w:val="none" w:sz="0" w:space="0" w:color="auto"/>
        <w:bottom w:val="none" w:sz="0" w:space="0" w:color="auto"/>
        <w:right w:val="none" w:sz="0" w:space="0" w:color="auto"/>
      </w:divBdr>
      <w:divsChild>
        <w:div w:id="1402294792">
          <w:marLeft w:val="0"/>
          <w:marRight w:val="0"/>
          <w:marTop w:val="0"/>
          <w:marBottom w:val="0"/>
          <w:divBdr>
            <w:top w:val="none" w:sz="0" w:space="0" w:color="auto"/>
            <w:left w:val="none" w:sz="0" w:space="0" w:color="auto"/>
            <w:bottom w:val="none" w:sz="0" w:space="0" w:color="auto"/>
            <w:right w:val="none" w:sz="0" w:space="0" w:color="auto"/>
          </w:divBdr>
          <w:divsChild>
            <w:div w:id="164634144">
              <w:marLeft w:val="0"/>
              <w:marRight w:val="0"/>
              <w:marTop w:val="0"/>
              <w:marBottom w:val="0"/>
              <w:divBdr>
                <w:top w:val="none" w:sz="0" w:space="0" w:color="auto"/>
                <w:left w:val="none" w:sz="0" w:space="0" w:color="auto"/>
                <w:bottom w:val="none" w:sz="0" w:space="0" w:color="auto"/>
                <w:right w:val="none" w:sz="0" w:space="0" w:color="auto"/>
              </w:divBdr>
            </w:div>
          </w:divsChild>
        </w:div>
        <w:div w:id="131143535">
          <w:marLeft w:val="0"/>
          <w:marRight w:val="0"/>
          <w:marTop w:val="0"/>
          <w:marBottom w:val="0"/>
          <w:divBdr>
            <w:top w:val="none" w:sz="0" w:space="0" w:color="auto"/>
            <w:left w:val="none" w:sz="0" w:space="0" w:color="auto"/>
            <w:bottom w:val="none" w:sz="0" w:space="0" w:color="auto"/>
            <w:right w:val="none" w:sz="0" w:space="0" w:color="auto"/>
          </w:divBdr>
          <w:divsChild>
            <w:div w:id="547883376">
              <w:marLeft w:val="0"/>
              <w:marRight w:val="0"/>
              <w:marTop w:val="0"/>
              <w:marBottom w:val="0"/>
              <w:divBdr>
                <w:top w:val="none" w:sz="0" w:space="0" w:color="auto"/>
                <w:left w:val="none" w:sz="0" w:space="0" w:color="auto"/>
                <w:bottom w:val="none" w:sz="0" w:space="0" w:color="auto"/>
                <w:right w:val="none" w:sz="0" w:space="0" w:color="auto"/>
              </w:divBdr>
              <w:divsChild>
                <w:div w:id="2316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8983">
          <w:marLeft w:val="0"/>
          <w:marRight w:val="0"/>
          <w:marTop w:val="0"/>
          <w:marBottom w:val="0"/>
          <w:divBdr>
            <w:top w:val="none" w:sz="0" w:space="0" w:color="auto"/>
            <w:left w:val="none" w:sz="0" w:space="0" w:color="auto"/>
            <w:bottom w:val="none" w:sz="0" w:space="0" w:color="auto"/>
            <w:right w:val="none" w:sz="0" w:space="0" w:color="auto"/>
          </w:divBdr>
          <w:divsChild>
            <w:div w:id="2146271080">
              <w:marLeft w:val="0"/>
              <w:marRight w:val="0"/>
              <w:marTop w:val="0"/>
              <w:marBottom w:val="0"/>
              <w:divBdr>
                <w:top w:val="none" w:sz="0" w:space="0" w:color="auto"/>
                <w:left w:val="none" w:sz="0" w:space="0" w:color="auto"/>
                <w:bottom w:val="none" w:sz="0" w:space="0" w:color="auto"/>
                <w:right w:val="none" w:sz="0" w:space="0" w:color="auto"/>
              </w:divBdr>
              <w:divsChild>
                <w:div w:id="1550797359">
                  <w:marLeft w:val="0"/>
                  <w:marRight w:val="0"/>
                  <w:marTop w:val="0"/>
                  <w:marBottom w:val="0"/>
                  <w:divBdr>
                    <w:top w:val="none" w:sz="0" w:space="0" w:color="auto"/>
                    <w:left w:val="none" w:sz="0" w:space="0" w:color="auto"/>
                    <w:bottom w:val="none" w:sz="0" w:space="0" w:color="auto"/>
                    <w:right w:val="none" w:sz="0" w:space="0" w:color="auto"/>
                  </w:divBdr>
                  <w:divsChild>
                    <w:div w:id="299192928">
                      <w:marLeft w:val="0"/>
                      <w:marRight w:val="0"/>
                      <w:marTop w:val="0"/>
                      <w:marBottom w:val="0"/>
                      <w:divBdr>
                        <w:top w:val="none" w:sz="0" w:space="0" w:color="auto"/>
                        <w:left w:val="none" w:sz="0" w:space="0" w:color="auto"/>
                        <w:bottom w:val="none" w:sz="0" w:space="0" w:color="auto"/>
                        <w:right w:val="none" w:sz="0" w:space="0" w:color="auto"/>
                      </w:divBdr>
                      <w:divsChild>
                        <w:div w:id="6828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39815">
              <w:marLeft w:val="0"/>
              <w:marRight w:val="0"/>
              <w:marTop w:val="0"/>
              <w:marBottom w:val="0"/>
              <w:divBdr>
                <w:top w:val="none" w:sz="0" w:space="0" w:color="auto"/>
                <w:left w:val="none" w:sz="0" w:space="0" w:color="auto"/>
                <w:bottom w:val="none" w:sz="0" w:space="0" w:color="auto"/>
                <w:right w:val="none" w:sz="0" w:space="0" w:color="auto"/>
              </w:divBdr>
              <w:divsChild>
                <w:div w:id="1493184053">
                  <w:marLeft w:val="0"/>
                  <w:marRight w:val="0"/>
                  <w:marTop w:val="0"/>
                  <w:marBottom w:val="0"/>
                  <w:divBdr>
                    <w:top w:val="none" w:sz="0" w:space="0" w:color="auto"/>
                    <w:left w:val="none" w:sz="0" w:space="0" w:color="auto"/>
                    <w:bottom w:val="none" w:sz="0" w:space="0" w:color="auto"/>
                    <w:right w:val="none" w:sz="0" w:space="0" w:color="auto"/>
                  </w:divBdr>
                  <w:divsChild>
                    <w:div w:id="1789933449">
                      <w:marLeft w:val="0"/>
                      <w:marRight w:val="0"/>
                      <w:marTop w:val="0"/>
                      <w:marBottom w:val="0"/>
                      <w:divBdr>
                        <w:top w:val="none" w:sz="0" w:space="0" w:color="auto"/>
                        <w:left w:val="none" w:sz="0" w:space="0" w:color="auto"/>
                        <w:bottom w:val="none" w:sz="0" w:space="0" w:color="auto"/>
                        <w:right w:val="none" w:sz="0" w:space="0" w:color="auto"/>
                      </w:divBdr>
                    </w:div>
                    <w:div w:id="294650028">
                      <w:marLeft w:val="0"/>
                      <w:marRight w:val="0"/>
                      <w:marTop w:val="0"/>
                      <w:marBottom w:val="0"/>
                      <w:divBdr>
                        <w:top w:val="none" w:sz="0" w:space="0" w:color="auto"/>
                        <w:left w:val="none" w:sz="0" w:space="0" w:color="auto"/>
                        <w:bottom w:val="none" w:sz="0" w:space="0" w:color="auto"/>
                        <w:right w:val="none" w:sz="0" w:space="0" w:color="auto"/>
                      </w:divBdr>
                    </w:div>
                  </w:divsChild>
                </w:div>
                <w:div w:id="591359438">
                  <w:marLeft w:val="0"/>
                  <w:marRight w:val="0"/>
                  <w:marTop w:val="0"/>
                  <w:marBottom w:val="0"/>
                  <w:divBdr>
                    <w:top w:val="none" w:sz="0" w:space="0" w:color="auto"/>
                    <w:left w:val="none" w:sz="0" w:space="0" w:color="auto"/>
                    <w:bottom w:val="none" w:sz="0" w:space="0" w:color="auto"/>
                    <w:right w:val="none" w:sz="0" w:space="0" w:color="auto"/>
                  </w:divBdr>
                  <w:divsChild>
                    <w:div w:id="784930398">
                      <w:marLeft w:val="0"/>
                      <w:marRight w:val="0"/>
                      <w:marTop w:val="0"/>
                      <w:marBottom w:val="0"/>
                      <w:divBdr>
                        <w:top w:val="none" w:sz="0" w:space="0" w:color="auto"/>
                        <w:left w:val="none" w:sz="0" w:space="0" w:color="auto"/>
                        <w:bottom w:val="none" w:sz="0" w:space="0" w:color="auto"/>
                        <w:right w:val="none" w:sz="0" w:space="0" w:color="auto"/>
                      </w:divBdr>
                    </w:div>
                  </w:divsChild>
                </w:div>
                <w:div w:id="303899143">
                  <w:marLeft w:val="0"/>
                  <w:marRight w:val="0"/>
                  <w:marTop w:val="0"/>
                  <w:marBottom w:val="0"/>
                  <w:divBdr>
                    <w:top w:val="none" w:sz="0" w:space="0" w:color="auto"/>
                    <w:left w:val="none" w:sz="0" w:space="0" w:color="auto"/>
                    <w:bottom w:val="none" w:sz="0" w:space="0" w:color="auto"/>
                    <w:right w:val="none" w:sz="0" w:space="0" w:color="auto"/>
                  </w:divBdr>
                </w:div>
                <w:div w:id="1854998184">
                  <w:marLeft w:val="0"/>
                  <w:marRight w:val="0"/>
                  <w:marTop w:val="0"/>
                  <w:marBottom w:val="0"/>
                  <w:divBdr>
                    <w:top w:val="none" w:sz="0" w:space="0" w:color="auto"/>
                    <w:left w:val="none" w:sz="0" w:space="0" w:color="auto"/>
                    <w:bottom w:val="none" w:sz="0" w:space="0" w:color="auto"/>
                    <w:right w:val="none" w:sz="0" w:space="0" w:color="auto"/>
                  </w:divBdr>
                  <w:divsChild>
                    <w:div w:id="1687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92588">
          <w:marLeft w:val="0"/>
          <w:marRight w:val="0"/>
          <w:marTop w:val="0"/>
          <w:marBottom w:val="0"/>
          <w:divBdr>
            <w:top w:val="none" w:sz="0" w:space="0" w:color="auto"/>
            <w:left w:val="none" w:sz="0" w:space="0" w:color="auto"/>
            <w:bottom w:val="none" w:sz="0" w:space="0" w:color="auto"/>
            <w:right w:val="none" w:sz="0" w:space="0" w:color="auto"/>
          </w:divBdr>
        </w:div>
      </w:divsChild>
    </w:div>
    <w:div w:id="1117529345">
      <w:bodyDiv w:val="1"/>
      <w:marLeft w:val="0"/>
      <w:marRight w:val="0"/>
      <w:marTop w:val="0"/>
      <w:marBottom w:val="0"/>
      <w:divBdr>
        <w:top w:val="none" w:sz="0" w:space="0" w:color="auto"/>
        <w:left w:val="none" w:sz="0" w:space="0" w:color="auto"/>
        <w:bottom w:val="none" w:sz="0" w:space="0" w:color="auto"/>
        <w:right w:val="none" w:sz="0" w:space="0" w:color="auto"/>
      </w:divBdr>
      <w:divsChild>
        <w:div w:id="1151562315">
          <w:marLeft w:val="0"/>
          <w:marRight w:val="0"/>
          <w:marTop w:val="0"/>
          <w:marBottom w:val="0"/>
          <w:divBdr>
            <w:top w:val="none" w:sz="0" w:space="0" w:color="auto"/>
            <w:left w:val="none" w:sz="0" w:space="0" w:color="auto"/>
            <w:bottom w:val="none" w:sz="0" w:space="0" w:color="auto"/>
            <w:right w:val="none" w:sz="0" w:space="0" w:color="auto"/>
          </w:divBdr>
          <w:divsChild>
            <w:div w:id="1010719282">
              <w:marLeft w:val="0"/>
              <w:marRight w:val="0"/>
              <w:marTop w:val="0"/>
              <w:marBottom w:val="0"/>
              <w:divBdr>
                <w:top w:val="none" w:sz="0" w:space="0" w:color="auto"/>
                <w:left w:val="none" w:sz="0" w:space="0" w:color="auto"/>
                <w:bottom w:val="none" w:sz="0" w:space="0" w:color="auto"/>
                <w:right w:val="none" w:sz="0" w:space="0" w:color="auto"/>
              </w:divBdr>
              <w:divsChild>
                <w:div w:id="2069184047">
                  <w:marLeft w:val="0"/>
                  <w:marRight w:val="0"/>
                  <w:marTop w:val="0"/>
                  <w:marBottom w:val="0"/>
                  <w:divBdr>
                    <w:top w:val="none" w:sz="0" w:space="0" w:color="auto"/>
                    <w:left w:val="none" w:sz="0" w:space="0" w:color="auto"/>
                    <w:bottom w:val="none" w:sz="0" w:space="0" w:color="auto"/>
                    <w:right w:val="none" w:sz="0" w:space="0" w:color="auto"/>
                  </w:divBdr>
                  <w:divsChild>
                    <w:div w:id="4385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631832">
      <w:bodyDiv w:val="1"/>
      <w:marLeft w:val="0"/>
      <w:marRight w:val="0"/>
      <w:marTop w:val="0"/>
      <w:marBottom w:val="0"/>
      <w:divBdr>
        <w:top w:val="none" w:sz="0" w:space="0" w:color="auto"/>
        <w:left w:val="none" w:sz="0" w:space="0" w:color="auto"/>
        <w:bottom w:val="none" w:sz="0" w:space="0" w:color="auto"/>
        <w:right w:val="none" w:sz="0" w:space="0" w:color="auto"/>
      </w:divBdr>
      <w:divsChild>
        <w:div w:id="1207836034">
          <w:marLeft w:val="0"/>
          <w:marRight w:val="0"/>
          <w:marTop w:val="0"/>
          <w:marBottom w:val="0"/>
          <w:divBdr>
            <w:top w:val="none" w:sz="0" w:space="0" w:color="auto"/>
            <w:left w:val="none" w:sz="0" w:space="0" w:color="auto"/>
            <w:bottom w:val="none" w:sz="0" w:space="0" w:color="auto"/>
            <w:right w:val="none" w:sz="0" w:space="0" w:color="auto"/>
          </w:divBdr>
          <w:divsChild>
            <w:div w:id="895818599">
              <w:marLeft w:val="0"/>
              <w:marRight w:val="0"/>
              <w:marTop w:val="0"/>
              <w:marBottom w:val="0"/>
              <w:divBdr>
                <w:top w:val="none" w:sz="0" w:space="0" w:color="auto"/>
                <w:left w:val="none" w:sz="0" w:space="0" w:color="auto"/>
                <w:bottom w:val="none" w:sz="0" w:space="0" w:color="auto"/>
                <w:right w:val="none" w:sz="0" w:space="0" w:color="auto"/>
              </w:divBdr>
            </w:div>
          </w:divsChild>
        </w:div>
        <w:div w:id="636297642">
          <w:marLeft w:val="0"/>
          <w:marRight w:val="0"/>
          <w:marTop w:val="0"/>
          <w:marBottom w:val="0"/>
          <w:divBdr>
            <w:top w:val="none" w:sz="0" w:space="0" w:color="auto"/>
            <w:left w:val="none" w:sz="0" w:space="0" w:color="auto"/>
            <w:bottom w:val="none" w:sz="0" w:space="0" w:color="auto"/>
            <w:right w:val="none" w:sz="0" w:space="0" w:color="auto"/>
          </w:divBdr>
          <w:divsChild>
            <w:div w:id="1786121348">
              <w:marLeft w:val="0"/>
              <w:marRight w:val="0"/>
              <w:marTop w:val="0"/>
              <w:marBottom w:val="0"/>
              <w:divBdr>
                <w:top w:val="none" w:sz="0" w:space="0" w:color="auto"/>
                <w:left w:val="none" w:sz="0" w:space="0" w:color="auto"/>
                <w:bottom w:val="none" w:sz="0" w:space="0" w:color="auto"/>
                <w:right w:val="none" w:sz="0" w:space="0" w:color="auto"/>
              </w:divBdr>
              <w:divsChild>
                <w:div w:id="4140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8821">
          <w:marLeft w:val="0"/>
          <w:marRight w:val="0"/>
          <w:marTop w:val="0"/>
          <w:marBottom w:val="0"/>
          <w:divBdr>
            <w:top w:val="none" w:sz="0" w:space="0" w:color="auto"/>
            <w:left w:val="none" w:sz="0" w:space="0" w:color="auto"/>
            <w:bottom w:val="none" w:sz="0" w:space="0" w:color="auto"/>
            <w:right w:val="none" w:sz="0" w:space="0" w:color="auto"/>
          </w:divBdr>
          <w:divsChild>
            <w:div w:id="2094667659">
              <w:marLeft w:val="0"/>
              <w:marRight w:val="0"/>
              <w:marTop w:val="0"/>
              <w:marBottom w:val="0"/>
              <w:divBdr>
                <w:top w:val="none" w:sz="0" w:space="0" w:color="auto"/>
                <w:left w:val="none" w:sz="0" w:space="0" w:color="auto"/>
                <w:bottom w:val="none" w:sz="0" w:space="0" w:color="auto"/>
                <w:right w:val="none" w:sz="0" w:space="0" w:color="auto"/>
              </w:divBdr>
              <w:divsChild>
                <w:div w:id="1478641455">
                  <w:marLeft w:val="0"/>
                  <w:marRight w:val="0"/>
                  <w:marTop w:val="0"/>
                  <w:marBottom w:val="0"/>
                  <w:divBdr>
                    <w:top w:val="none" w:sz="0" w:space="0" w:color="auto"/>
                    <w:left w:val="none" w:sz="0" w:space="0" w:color="auto"/>
                    <w:bottom w:val="none" w:sz="0" w:space="0" w:color="auto"/>
                    <w:right w:val="none" w:sz="0" w:space="0" w:color="auto"/>
                  </w:divBdr>
                  <w:divsChild>
                    <w:div w:id="1370911317">
                      <w:marLeft w:val="0"/>
                      <w:marRight w:val="0"/>
                      <w:marTop w:val="0"/>
                      <w:marBottom w:val="0"/>
                      <w:divBdr>
                        <w:top w:val="none" w:sz="0" w:space="0" w:color="auto"/>
                        <w:left w:val="none" w:sz="0" w:space="0" w:color="auto"/>
                        <w:bottom w:val="none" w:sz="0" w:space="0" w:color="auto"/>
                        <w:right w:val="none" w:sz="0" w:space="0" w:color="auto"/>
                      </w:divBdr>
                      <w:divsChild>
                        <w:div w:id="7629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384">
              <w:marLeft w:val="0"/>
              <w:marRight w:val="0"/>
              <w:marTop w:val="0"/>
              <w:marBottom w:val="0"/>
              <w:divBdr>
                <w:top w:val="none" w:sz="0" w:space="0" w:color="auto"/>
                <w:left w:val="none" w:sz="0" w:space="0" w:color="auto"/>
                <w:bottom w:val="none" w:sz="0" w:space="0" w:color="auto"/>
                <w:right w:val="none" w:sz="0" w:space="0" w:color="auto"/>
              </w:divBdr>
              <w:divsChild>
                <w:div w:id="1799030923">
                  <w:marLeft w:val="0"/>
                  <w:marRight w:val="0"/>
                  <w:marTop w:val="0"/>
                  <w:marBottom w:val="0"/>
                  <w:divBdr>
                    <w:top w:val="none" w:sz="0" w:space="0" w:color="auto"/>
                    <w:left w:val="none" w:sz="0" w:space="0" w:color="auto"/>
                    <w:bottom w:val="none" w:sz="0" w:space="0" w:color="auto"/>
                    <w:right w:val="none" w:sz="0" w:space="0" w:color="auto"/>
                  </w:divBdr>
                  <w:divsChild>
                    <w:div w:id="1046176015">
                      <w:marLeft w:val="0"/>
                      <w:marRight w:val="0"/>
                      <w:marTop w:val="0"/>
                      <w:marBottom w:val="0"/>
                      <w:divBdr>
                        <w:top w:val="none" w:sz="0" w:space="0" w:color="auto"/>
                        <w:left w:val="none" w:sz="0" w:space="0" w:color="auto"/>
                        <w:bottom w:val="none" w:sz="0" w:space="0" w:color="auto"/>
                        <w:right w:val="none" w:sz="0" w:space="0" w:color="auto"/>
                      </w:divBdr>
                    </w:div>
                    <w:div w:id="646395330">
                      <w:marLeft w:val="0"/>
                      <w:marRight w:val="0"/>
                      <w:marTop w:val="0"/>
                      <w:marBottom w:val="0"/>
                      <w:divBdr>
                        <w:top w:val="none" w:sz="0" w:space="0" w:color="auto"/>
                        <w:left w:val="none" w:sz="0" w:space="0" w:color="auto"/>
                        <w:bottom w:val="none" w:sz="0" w:space="0" w:color="auto"/>
                        <w:right w:val="none" w:sz="0" w:space="0" w:color="auto"/>
                      </w:divBdr>
                    </w:div>
                  </w:divsChild>
                </w:div>
                <w:div w:id="1546065641">
                  <w:marLeft w:val="0"/>
                  <w:marRight w:val="0"/>
                  <w:marTop w:val="0"/>
                  <w:marBottom w:val="0"/>
                  <w:divBdr>
                    <w:top w:val="none" w:sz="0" w:space="0" w:color="auto"/>
                    <w:left w:val="none" w:sz="0" w:space="0" w:color="auto"/>
                    <w:bottom w:val="none" w:sz="0" w:space="0" w:color="auto"/>
                    <w:right w:val="none" w:sz="0" w:space="0" w:color="auto"/>
                  </w:divBdr>
                  <w:divsChild>
                    <w:div w:id="1227953112">
                      <w:marLeft w:val="0"/>
                      <w:marRight w:val="0"/>
                      <w:marTop w:val="0"/>
                      <w:marBottom w:val="0"/>
                      <w:divBdr>
                        <w:top w:val="none" w:sz="0" w:space="0" w:color="auto"/>
                        <w:left w:val="none" w:sz="0" w:space="0" w:color="auto"/>
                        <w:bottom w:val="none" w:sz="0" w:space="0" w:color="auto"/>
                        <w:right w:val="none" w:sz="0" w:space="0" w:color="auto"/>
                      </w:divBdr>
                    </w:div>
                  </w:divsChild>
                </w:div>
                <w:div w:id="74867175">
                  <w:marLeft w:val="0"/>
                  <w:marRight w:val="0"/>
                  <w:marTop w:val="0"/>
                  <w:marBottom w:val="0"/>
                  <w:divBdr>
                    <w:top w:val="none" w:sz="0" w:space="0" w:color="auto"/>
                    <w:left w:val="none" w:sz="0" w:space="0" w:color="auto"/>
                    <w:bottom w:val="none" w:sz="0" w:space="0" w:color="auto"/>
                    <w:right w:val="none" w:sz="0" w:space="0" w:color="auto"/>
                  </w:divBdr>
                </w:div>
                <w:div w:id="761922210">
                  <w:marLeft w:val="0"/>
                  <w:marRight w:val="0"/>
                  <w:marTop w:val="0"/>
                  <w:marBottom w:val="0"/>
                  <w:divBdr>
                    <w:top w:val="none" w:sz="0" w:space="0" w:color="auto"/>
                    <w:left w:val="none" w:sz="0" w:space="0" w:color="auto"/>
                    <w:bottom w:val="none" w:sz="0" w:space="0" w:color="auto"/>
                    <w:right w:val="none" w:sz="0" w:space="0" w:color="auto"/>
                  </w:divBdr>
                  <w:divsChild>
                    <w:div w:id="2814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27661">
          <w:marLeft w:val="0"/>
          <w:marRight w:val="0"/>
          <w:marTop w:val="0"/>
          <w:marBottom w:val="0"/>
          <w:divBdr>
            <w:top w:val="none" w:sz="0" w:space="0" w:color="auto"/>
            <w:left w:val="none" w:sz="0" w:space="0" w:color="auto"/>
            <w:bottom w:val="none" w:sz="0" w:space="0" w:color="auto"/>
            <w:right w:val="none" w:sz="0" w:space="0" w:color="auto"/>
          </w:divBdr>
        </w:div>
      </w:divsChild>
    </w:div>
    <w:div w:id="1921209805">
      <w:bodyDiv w:val="1"/>
      <w:marLeft w:val="0"/>
      <w:marRight w:val="0"/>
      <w:marTop w:val="0"/>
      <w:marBottom w:val="0"/>
      <w:divBdr>
        <w:top w:val="none" w:sz="0" w:space="0" w:color="auto"/>
        <w:left w:val="none" w:sz="0" w:space="0" w:color="auto"/>
        <w:bottom w:val="none" w:sz="0" w:space="0" w:color="auto"/>
        <w:right w:val="none" w:sz="0" w:space="0" w:color="auto"/>
      </w:divBdr>
      <w:divsChild>
        <w:div w:id="1694695861">
          <w:marLeft w:val="0"/>
          <w:marRight w:val="0"/>
          <w:marTop w:val="0"/>
          <w:marBottom w:val="0"/>
          <w:divBdr>
            <w:top w:val="none" w:sz="0" w:space="0" w:color="auto"/>
            <w:left w:val="none" w:sz="0" w:space="0" w:color="auto"/>
            <w:bottom w:val="none" w:sz="0" w:space="0" w:color="auto"/>
            <w:right w:val="none" w:sz="0" w:space="0" w:color="auto"/>
          </w:divBdr>
          <w:divsChild>
            <w:div w:id="68499092">
              <w:marLeft w:val="0"/>
              <w:marRight w:val="0"/>
              <w:marTop w:val="0"/>
              <w:marBottom w:val="0"/>
              <w:divBdr>
                <w:top w:val="none" w:sz="0" w:space="0" w:color="auto"/>
                <w:left w:val="none" w:sz="0" w:space="0" w:color="auto"/>
                <w:bottom w:val="none" w:sz="0" w:space="0" w:color="auto"/>
                <w:right w:val="none" w:sz="0" w:space="0" w:color="auto"/>
              </w:divBdr>
              <w:divsChild>
                <w:div w:id="1861553820">
                  <w:marLeft w:val="0"/>
                  <w:marRight w:val="0"/>
                  <w:marTop w:val="0"/>
                  <w:marBottom w:val="0"/>
                  <w:divBdr>
                    <w:top w:val="none" w:sz="0" w:space="0" w:color="auto"/>
                    <w:left w:val="none" w:sz="0" w:space="0" w:color="auto"/>
                    <w:bottom w:val="none" w:sz="0" w:space="0" w:color="auto"/>
                    <w:right w:val="none" w:sz="0" w:space="0" w:color="auto"/>
                  </w:divBdr>
                  <w:divsChild>
                    <w:div w:id="2305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Pio Berliri</dc:creator>
  <cp:keywords/>
  <dc:description/>
  <cp:lastModifiedBy>Luigi Pio Berliri</cp:lastModifiedBy>
  <cp:revision>2</cp:revision>
  <dcterms:created xsi:type="dcterms:W3CDTF">2025-04-29T09:00:00Z</dcterms:created>
  <dcterms:modified xsi:type="dcterms:W3CDTF">2025-04-29T09:00:00Z</dcterms:modified>
</cp:coreProperties>
</file>